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D4D8" w14:textId="77777777"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38713497" w14:textId="77777777"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69FB61B0" w14:textId="75773189" w:rsidR="00EF6EC1" w:rsidRDefault="00EF6EC1" w:rsidP="00E05B2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lang w:val="af-ZA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019A9">
        <w:rPr>
          <w:rFonts w:ascii="GHEA Grapalat" w:hAnsi="GHEA Grapalat"/>
          <w:lang w:val="af-ZA"/>
        </w:rPr>
        <w:t>ՓԱԲ-ԳՀԱՊՁԲ-</w:t>
      </w:r>
      <w:r w:rsidR="002246EB">
        <w:rPr>
          <w:rFonts w:ascii="GHEA Grapalat" w:hAnsi="GHEA Grapalat"/>
          <w:lang w:val="af-ZA"/>
        </w:rPr>
        <w:t>24/68</w:t>
      </w:r>
    </w:p>
    <w:p w14:paraId="6BDF9F29" w14:textId="200872D4" w:rsidR="0012540C" w:rsidRPr="00E05B2C" w:rsidRDefault="00F019A9" w:rsidP="002D34D5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/>
        </w:rPr>
        <w:t>ГНКО "Национальное бюро экспертиз" НАН РА</w:t>
      </w:r>
      <w:r w:rsidR="00E05B2C"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lang w:val="af-ZA"/>
        </w:rPr>
        <w:t>ՓԱԲ-ԳՀԱՊՁԲ-</w:t>
      </w:r>
      <w:r w:rsidR="002246EB">
        <w:rPr>
          <w:rFonts w:ascii="GHEA Grapalat" w:hAnsi="GHEA Grapalat"/>
          <w:lang w:val="af-ZA"/>
        </w:rPr>
        <w:t>24/68</w:t>
      </w:r>
      <w:r w:rsidR="0012540C" w:rsidRPr="0012540C">
        <w:rPr>
          <w:rFonts w:ascii="GHEA Grapalat" w:hAnsi="GHEA Grapalat"/>
          <w:szCs w:val="24"/>
        </w:rPr>
        <w:t>,</w:t>
      </w:r>
      <w:r w:rsidR="00D732C4"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="00AC2104">
        <w:rPr>
          <w:rFonts w:ascii="GHEA Grapalat" w:hAnsi="GHEA Grapalat"/>
          <w:sz w:val="22"/>
          <w:szCs w:val="22"/>
        </w:rPr>
        <w:t>Лабораторные приборы и оборудование</w:t>
      </w:r>
      <w:r w:rsidR="00AC2104" w:rsidRPr="00E05B2C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</w:p>
    <w:tbl>
      <w:tblPr>
        <w:tblW w:w="10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4127"/>
        <w:gridCol w:w="1698"/>
        <w:gridCol w:w="1907"/>
        <w:gridCol w:w="1846"/>
      </w:tblGrid>
      <w:tr w:rsidR="00A72AAE" w:rsidRPr="004E4619" w14:paraId="447484B5" w14:textId="77777777" w:rsidTr="00947EE1">
        <w:trPr>
          <w:trHeight w:val="626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CE9DC41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32B3AD43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20AC2BA" w14:textId="77777777"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1DD15D0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799AA7E6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D280C81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47EE1" w:rsidRPr="000D0C32" w14:paraId="300DDFE7" w14:textId="77777777" w:rsidTr="00947EE1">
        <w:trPr>
          <w:trHeight w:val="626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F769" w14:textId="7B2E7B97" w:rsidR="00947EE1" w:rsidRPr="00E941EB" w:rsidRDefault="00E941EB" w:rsidP="00947EE1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40F3" w14:textId="6540A083" w:rsidR="00947EE1" w:rsidRPr="00604FCF" w:rsidRDefault="00AC2104" w:rsidP="005C7404">
            <w:pPr>
              <w:jc w:val="center"/>
              <w:rPr>
                <w:rFonts w:ascii="Arial LatRus" w:hAnsi="Arial LatRus" w:cs="Calibri"/>
                <w:sz w:val="20"/>
              </w:rPr>
            </w:pPr>
            <w:r w:rsidRPr="00452432">
              <w:rPr>
                <w:rFonts w:cs="Arial"/>
                <w:color w:val="000000"/>
                <w:sz w:val="18"/>
                <w:szCs w:val="18"/>
              </w:rPr>
              <w:t>Газовые хроматографы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80E4" w14:textId="16FBA1E4" w:rsidR="00947EE1" w:rsidRPr="004C754F" w:rsidRDefault="00AC2104" w:rsidP="00947EE1">
            <w:pPr>
              <w:widowControl w:val="0"/>
              <w:spacing w:after="12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419CB">
              <w:rPr>
                <w:rFonts w:ascii="GHEA Grapalat" w:hAnsi="GHEA Grapalat" w:cs="Calibri"/>
                <w:color w:val="000000"/>
              </w:rPr>
              <w:t>ЗАО «Концерн-</w:t>
            </w:r>
            <w:proofErr w:type="spellStart"/>
            <w:r w:rsidRPr="00A419CB">
              <w:rPr>
                <w:rFonts w:ascii="GHEA Grapalat" w:hAnsi="GHEA Grapalat" w:cs="Calibri"/>
                <w:color w:val="000000"/>
              </w:rPr>
              <w:t>Энергомаш</w:t>
            </w:r>
            <w:proofErr w:type="spellEnd"/>
            <w:r w:rsidRPr="00A419CB">
              <w:rPr>
                <w:rFonts w:ascii="GHEA Grapalat" w:hAnsi="GHEA Grapalat" w:cs="Calibri"/>
                <w:color w:val="000000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AA21" w14:textId="77777777" w:rsidR="00947EE1" w:rsidRPr="00AC2104" w:rsidRDefault="00947EE1" w:rsidP="00947EE1">
            <w:pPr>
              <w:widowControl w:val="0"/>
              <w:spacing w:after="120"/>
              <w:jc w:val="center"/>
              <w:rPr>
                <w:rFonts w:ascii="GHEA Grapalat" w:hAnsi="GHEA Grapalat"/>
                <w:bCs/>
                <w:sz w:val="20"/>
                <w:u w:val="single"/>
              </w:rPr>
            </w:pPr>
            <w:r w:rsidRPr="00AC2104">
              <w:rPr>
                <w:rFonts w:ascii="GHEA Grapalat" w:hAnsi="GHEA Grapalat"/>
                <w:bCs/>
                <w:sz w:val="20"/>
                <w:u w:val="single"/>
              </w:rPr>
              <w:t xml:space="preserve">1-го пункта </w:t>
            </w:r>
          </w:p>
          <w:p w14:paraId="2D7FA535" w14:textId="77777777" w:rsidR="00947EE1" w:rsidRPr="004E4619" w:rsidRDefault="00947EE1" w:rsidP="00947EE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14:paraId="14F1A757" w14:textId="77777777" w:rsidR="00947EE1" w:rsidRPr="00AC2104" w:rsidRDefault="00947EE1" w:rsidP="00947EE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AC2104">
              <w:rPr>
                <w:rFonts w:ascii="GHEA Grapalat" w:hAnsi="GHEA Grapalat"/>
                <w:sz w:val="20"/>
              </w:rPr>
              <w:t>3-го пункта</w:t>
            </w:r>
          </w:p>
          <w:p w14:paraId="15AD7A37" w14:textId="77777777" w:rsidR="00947EE1" w:rsidRPr="00F019A9" w:rsidRDefault="00947EE1" w:rsidP="00947E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6001" w14:textId="707A3E92" w:rsidR="00947EE1" w:rsidRDefault="00AC2104" w:rsidP="00947EE1">
            <w:r w:rsidRPr="00AC2104">
              <w:rPr>
                <w:rFonts w:ascii="GHEA Grapalat" w:hAnsi="GHEA Grapalat" w:cs="Sylfaen" w:hint="eastAsia"/>
                <w:szCs w:val="16"/>
                <w:lang w:val="hy-AM"/>
              </w:rPr>
              <w:t>срок</w:t>
            </w:r>
            <w:r w:rsidRPr="00AC2104">
              <w:rPr>
                <w:rFonts w:ascii="GHEA Grapalat" w:hAnsi="GHEA Grapalat" w:cs="Sylfaen"/>
                <w:szCs w:val="16"/>
                <w:lang w:val="hy-AM"/>
              </w:rPr>
              <w:t xml:space="preserve"> </w:t>
            </w:r>
            <w:r w:rsidRPr="00AC2104">
              <w:rPr>
                <w:rFonts w:ascii="GHEA Grapalat" w:hAnsi="GHEA Grapalat" w:cs="Sylfaen" w:hint="eastAsia"/>
                <w:szCs w:val="16"/>
                <w:lang w:val="hy-AM"/>
              </w:rPr>
              <w:t>обеспечения</w:t>
            </w:r>
            <w:r w:rsidRPr="00AC2104">
              <w:rPr>
                <w:rFonts w:ascii="GHEA Grapalat" w:hAnsi="GHEA Grapalat" w:cs="Sylfaen"/>
                <w:szCs w:val="16"/>
                <w:lang w:val="hy-AM"/>
              </w:rPr>
              <w:t xml:space="preserve"> </w:t>
            </w:r>
            <w:r w:rsidRPr="00AC2104">
              <w:rPr>
                <w:rFonts w:ascii="GHEA Grapalat" w:hAnsi="GHEA Grapalat" w:cs="Sylfaen" w:hint="eastAsia"/>
                <w:szCs w:val="16"/>
                <w:lang w:val="hy-AM"/>
              </w:rPr>
              <w:t>заявки</w:t>
            </w:r>
            <w:r w:rsidRPr="00AC2104">
              <w:rPr>
                <w:rFonts w:ascii="GHEA Grapalat" w:hAnsi="GHEA Grapalat" w:cs="Sylfaen"/>
                <w:szCs w:val="16"/>
                <w:lang w:val="hy-AM"/>
              </w:rPr>
              <w:t xml:space="preserve">, </w:t>
            </w:r>
            <w:r w:rsidRPr="00AC2104">
              <w:rPr>
                <w:rFonts w:ascii="GHEA Grapalat" w:hAnsi="GHEA Grapalat" w:cs="Sylfaen" w:hint="eastAsia"/>
                <w:szCs w:val="16"/>
                <w:lang w:val="hy-AM"/>
              </w:rPr>
              <w:t>поданной</w:t>
            </w:r>
            <w:r w:rsidRPr="00AC2104">
              <w:rPr>
                <w:rFonts w:ascii="GHEA Grapalat" w:hAnsi="GHEA Grapalat" w:cs="Sylfaen"/>
                <w:szCs w:val="16"/>
                <w:lang w:val="hy-AM"/>
              </w:rPr>
              <w:t xml:space="preserve"> </w:t>
            </w:r>
            <w:r w:rsidRPr="00AC2104">
              <w:rPr>
                <w:rFonts w:ascii="GHEA Grapalat" w:hAnsi="GHEA Grapalat" w:cs="Sylfaen" w:hint="eastAsia"/>
                <w:szCs w:val="16"/>
                <w:lang w:val="hy-AM"/>
              </w:rPr>
              <w:t>в</w:t>
            </w:r>
            <w:r w:rsidRPr="00AC2104">
              <w:rPr>
                <w:rFonts w:ascii="GHEA Grapalat" w:hAnsi="GHEA Grapalat" w:cs="Sylfaen"/>
                <w:szCs w:val="16"/>
                <w:lang w:val="hy-AM"/>
              </w:rPr>
              <w:t xml:space="preserve"> </w:t>
            </w:r>
            <w:r w:rsidRPr="00AC2104">
              <w:rPr>
                <w:rFonts w:ascii="GHEA Grapalat" w:hAnsi="GHEA Grapalat" w:cs="Sylfaen" w:hint="eastAsia"/>
                <w:szCs w:val="16"/>
                <w:lang w:val="hy-AM"/>
              </w:rPr>
              <w:t>виде</w:t>
            </w:r>
            <w:r w:rsidRPr="00AC2104">
              <w:rPr>
                <w:rFonts w:ascii="GHEA Grapalat" w:hAnsi="GHEA Grapalat" w:cs="Sylfaen"/>
                <w:szCs w:val="16"/>
                <w:lang w:val="hy-AM"/>
              </w:rPr>
              <w:t xml:space="preserve"> </w:t>
            </w:r>
            <w:r w:rsidRPr="00AC2104">
              <w:rPr>
                <w:rFonts w:ascii="GHEA Grapalat" w:hAnsi="GHEA Grapalat" w:cs="Sylfaen" w:hint="eastAsia"/>
                <w:szCs w:val="16"/>
                <w:lang w:val="hy-AM"/>
              </w:rPr>
              <w:t>банковской</w:t>
            </w:r>
            <w:r w:rsidRPr="00AC2104">
              <w:rPr>
                <w:rFonts w:ascii="GHEA Grapalat" w:hAnsi="GHEA Grapalat" w:cs="Sylfaen"/>
                <w:szCs w:val="16"/>
                <w:lang w:val="hy-AM"/>
              </w:rPr>
              <w:t xml:space="preserve"> </w:t>
            </w:r>
            <w:r w:rsidRPr="00AC2104">
              <w:rPr>
                <w:rFonts w:ascii="GHEA Grapalat" w:hAnsi="GHEA Grapalat" w:cs="Sylfaen" w:hint="eastAsia"/>
                <w:szCs w:val="16"/>
                <w:lang w:val="hy-AM"/>
              </w:rPr>
              <w:t>гарантии</w:t>
            </w:r>
          </w:p>
        </w:tc>
      </w:tr>
    </w:tbl>
    <w:p w14:paraId="55863A99" w14:textId="77777777" w:rsidR="002C44C4" w:rsidRPr="00C41611" w:rsidRDefault="002C44C4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  <w:lang w:val="af-ZA"/>
        </w:rPr>
      </w:pPr>
    </w:p>
    <w:p w14:paraId="1982D59A" w14:textId="1F8CEDE1" w:rsidR="004E4619" w:rsidRPr="004E4619" w:rsidRDefault="005B21DE" w:rsidP="002D34D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>
        <w:rPr>
          <w:rFonts w:ascii="GHEA Grapalat" w:hAnsi="GHEA Grapalat" w:cs="Sylfaen"/>
          <w:szCs w:val="24"/>
        </w:rPr>
        <w:t xml:space="preserve">Согласно статье 10 Закона РА ”О закупках", </w:t>
      </w:r>
      <w:r>
        <w:rPr>
          <w:rFonts w:ascii="GHEA Grapalat" w:hAnsi="GHEA Grapalat"/>
          <w:szCs w:val="24"/>
        </w:rPr>
        <w:t>в качестве периода</w:t>
      </w:r>
      <w:r>
        <w:rPr>
          <w:rFonts w:ascii="Courier New" w:hAnsi="Courier New" w:cs="Courier New"/>
          <w:szCs w:val="24"/>
          <w:lang w:val="en-US"/>
        </w:rPr>
        <w:t> </w:t>
      </w:r>
      <w:r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>
        <w:rPr>
          <w:rFonts w:ascii="Courier New" w:hAnsi="Courier New" w:cs="Courier New"/>
          <w:szCs w:val="24"/>
          <w:lang w:val="en-US"/>
        </w:rPr>
        <w:t> </w:t>
      </w:r>
      <w:r>
        <w:rPr>
          <w:rFonts w:ascii="GHEA Grapalat" w:hAnsi="GHEA Grapalat"/>
          <w:spacing w:val="-6"/>
          <w:szCs w:val="24"/>
        </w:rPr>
        <w:t xml:space="preserve">опубликования настоящего объявления, до </w:t>
      </w:r>
      <w:r w:rsidR="007D1F24" w:rsidRPr="007D1F24">
        <w:rPr>
          <w:rFonts w:ascii="GHEA Grapalat" w:hAnsi="GHEA Grapalat"/>
          <w:spacing w:val="-6"/>
          <w:szCs w:val="24"/>
        </w:rPr>
        <w:t>10</w:t>
      </w:r>
      <w:r>
        <w:rPr>
          <w:rFonts w:ascii="GHEA Grapalat" w:hAnsi="GHEA Grapalat"/>
          <w:spacing w:val="-6"/>
          <w:szCs w:val="24"/>
        </w:rPr>
        <w:t xml:space="preserve">-го календарного дня </w:t>
      </w:r>
      <w:proofErr w:type="spellStart"/>
      <w:r>
        <w:rPr>
          <w:rFonts w:ascii="GHEA Grapalat" w:hAnsi="GHEA Grapalat"/>
          <w:spacing w:val="-6"/>
          <w:szCs w:val="24"/>
        </w:rPr>
        <w:t>включительно.</w:t>
      </w:r>
      <w:r w:rsidR="002C44C4" w:rsidRPr="004E4619">
        <w:rPr>
          <w:rFonts w:ascii="GHEA Grapalat" w:hAnsi="GHEA Grapalat"/>
          <w:spacing w:val="6"/>
          <w:szCs w:val="24"/>
        </w:rPr>
        <w:t>Для</w:t>
      </w:r>
      <w:proofErr w:type="spellEnd"/>
      <w:r w:rsidR="002C44C4" w:rsidRPr="004E4619">
        <w:rPr>
          <w:rFonts w:ascii="GHEA Grapalat" w:hAnsi="GHEA Grapalat"/>
          <w:spacing w:val="6"/>
          <w:szCs w:val="24"/>
        </w:rPr>
        <w:t xml:space="preserve">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 xml:space="preserve">к координатору </w:t>
      </w:r>
      <w:r w:rsidR="00905B2F">
        <w:rPr>
          <w:rFonts w:ascii="GHEA Grapalat" w:hAnsi="GHEA Grapalat"/>
        </w:rPr>
        <w:t>А. Мкртчян</w:t>
      </w:r>
    </w:p>
    <w:p w14:paraId="4B493C80" w14:textId="206F0328" w:rsidR="002C44C4" w:rsidRPr="00D14720" w:rsidRDefault="002C44C4" w:rsidP="004E4619">
      <w:pPr>
        <w:widowControl w:val="0"/>
        <w:jc w:val="both"/>
        <w:rPr>
          <w:rFonts w:ascii="GHEA Grapalat" w:hAnsi="GHEA Grapalat" w:cs="Sylfaen"/>
          <w:szCs w:val="24"/>
        </w:rPr>
      </w:pP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905B2F">
        <w:rPr>
          <w:rFonts w:ascii="GHEA Grapalat" w:hAnsi="GHEA Grapalat"/>
          <w:lang w:val="af-ZA"/>
        </w:rPr>
        <w:t>ՓԱԲ-ԳՀԱՊՁԲ-</w:t>
      </w:r>
      <w:r w:rsidR="002246EB">
        <w:rPr>
          <w:rFonts w:ascii="GHEA Grapalat" w:hAnsi="GHEA Grapalat"/>
          <w:lang w:val="af-ZA"/>
        </w:rPr>
        <w:t>24/68</w:t>
      </w:r>
    </w:p>
    <w:p w14:paraId="53A2E63F" w14:textId="77777777" w:rsidR="00905B2F" w:rsidRPr="00905B2F" w:rsidRDefault="00905B2F" w:rsidP="00905B2F">
      <w:pPr>
        <w:pStyle w:val="32"/>
        <w:widowControl w:val="0"/>
        <w:spacing w:after="160" w:line="360" w:lineRule="auto"/>
        <w:rPr>
          <w:rFonts w:ascii="GHEA Grapalat" w:hAnsi="GHEA Grapalat"/>
          <w:b w:val="0"/>
          <w:i w:val="0"/>
          <w:sz w:val="24"/>
          <w:szCs w:val="24"/>
          <w:u w:val="none"/>
        </w:rPr>
      </w:pPr>
      <w:r w:rsidRPr="00905B2F">
        <w:rPr>
          <w:rFonts w:ascii="GHEA Grapalat" w:hAnsi="GHEA Grapalat"/>
          <w:b w:val="0"/>
          <w:i w:val="0"/>
          <w:sz w:val="24"/>
          <w:szCs w:val="24"/>
          <w:u w:val="none"/>
        </w:rPr>
        <w:t>Тел: (010) 777710 (133)</w:t>
      </w:r>
    </w:p>
    <w:p w14:paraId="2B67E05F" w14:textId="77777777" w:rsidR="00905B2F" w:rsidRPr="00905B2F" w:rsidRDefault="00905B2F" w:rsidP="00905B2F">
      <w:pPr>
        <w:pStyle w:val="32"/>
        <w:widowControl w:val="0"/>
        <w:spacing w:after="160" w:line="360" w:lineRule="auto"/>
        <w:rPr>
          <w:rFonts w:ascii="GHEA Grapalat" w:hAnsi="GHEA Grapalat"/>
          <w:b w:val="0"/>
          <w:i w:val="0"/>
          <w:sz w:val="24"/>
          <w:szCs w:val="24"/>
          <w:u w:val="none"/>
        </w:rPr>
      </w:pPr>
      <w:proofErr w:type="spellStart"/>
      <w:r w:rsidRPr="00905B2F">
        <w:rPr>
          <w:rFonts w:ascii="GHEA Grapalat" w:hAnsi="GHEA Grapalat"/>
          <w:b w:val="0"/>
          <w:i w:val="0"/>
          <w:sz w:val="24"/>
          <w:szCs w:val="24"/>
          <w:u w:val="none"/>
        </w:rPr>
        <w:t>Эл.почта</w:t>
      </w:r>
      <w:proofErr w:type="spellEnd"/>
      <w:r w:rsidRPr="00905B2F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: </w:t>
      </w:r>
      <w:r w:rsidR="00F50591">
        <w:rPr>
          <w:rFonts w:ascii="GHEA Grapalat" w:hAnsi="GHEA Grapalat"/>
          <w:sz w:val="24"/>
          <w:szCs w:val="24"/>
        </w:rPr>
        <w:t>expertisies.tender@gmail.com</w:t>
      </w:r>
    </w:p>
    <w:p w14:paraId="4B175C0D" w14:textId="77777777" w:rsidR="0006419E" w:rsidRPr="002B6C4B" w:rsidRDefault="00905B2F" w:rsidP="002B6C4B">
      <w:pPr>
        <w:pStyle w:val="32"/>
        <w:widowControl w:val="0"/>
        <w:spacing w:after="160" w:line="360" w:lineRule="auto"/>
        <w:ind w:firstLine="0"/>
      </w:pPr>
      <w:r w:rsidRPr="00905B2F">
        <w:rPr>
          <w:rFonts w:ascii="GHEA Grapalat" w:hAnsi="GHEA Grapalat"/>
          <w:b w:val="0"/>
          <w:i w:val="0"/>
          <w:sz w:val="24"/>
          <w:szCs w:val="24"/>
          <w:u w:val="none"/>
        </w:rPr>
        <w:lastRenderedPageBreak/>
        <w:t>Заказчик:  ГНКО "Национальное бюро экспертиз" НАН РА</w:t>
      </w:r>
    </w:p>
    <w:sectPr w:rsidR="0006419E" w:rsidRPr="002B6C4B" w:rsidSect="0006419E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5EEE" w14:textId="77777777" w:rsidR="004C2E16" w:rsidRDefault="004C2E16">
      <w:r>
        <w:separator/>
      </w:r>
    </w:p>
  </w:endnote>
  <w:endnote w:type="continuationSeparator" w:id="0">
    <w:p w14:paraId="64BB98D1" w14:textId="77777777" w:rsidR="004C2E16" w:rsidRDefault="004C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3679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47AE67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D6FA9FA" w14:textId="77777777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4C754F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67D5" w14:textId="77777777" w:rsidR="004C2E16" w:rsidRDefault="004C2E16">
      <w:r>
        <w:separator/>
      </w:r>
    </w:p>
  </w:footnote>
  <w:footnote w:type="continuationSeparator" w:id="0">
    <w:p w14:paraId="10AB4499" w14:textId="77777777" w:rsidR="004C2E16" w:rsidRDefault="004C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1D5"/>
    <w:rsid w:val="00025EFB"/>
    <w:rsid w:val="00031C58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D0DC4"/>
    <w:rsid w:val="001F5BAF"/>
    <w:rsid w:val="00205535"/>
    <w:rsid w:val="002137CA"/>
    <w:rsid w:val="0022406C"/>
    <w:rsid w:val="002246EB"/>
    <w:rsid w:val="00226F64"/>
    <w:rsid w:val="00237045"/>
    <w:rsid w:val="00237D02"/>
    <w:rsid w:val="00245FAF"/>
    <w:rsid w:val="0026259E"/>
    <w:rsid w:val="00265DE8"/>
    <w:rsid w:val="0026753B"/>
    <w:rsid w:val="002827E6"/>
    <w:rsid w:val="0028384D"/>
    <w:rsid w:val="002955FD"/>
    <w:rsid w:val="002A5B15"/>
    <w:rsid w:val="002B6C4B"/>
    <w:rsid w:val="002C3C04"/>
    <w:rsid w:val="002C44C4"/>
    <w:rsid w:val="002C5839"/>
    <w:rsid w:val="002C60EF"/>
    <w:rsid w:val="002D34D5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46DF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04C5"/>
    <w:rsid w:val="00441E90"/>
    <w:rsid w:val="00454284"/>
    <w:rsid w:val="004578C2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2E16"/>
    <w:rsid w:val="004C754F"/>
    <w:rsid w:val="004D4E6E"/>
    <w:rsid w:val="004D7FF4"/>
    <w:rsid w:val="004E4619"/>
    <w:rsid w:val="004F596C"/>
    <w:rsid w:val="0052236E"/>
    <w:rsid w:val="00531EA4"/>
    <w:rsid w:val="00534FA5"/>
    <w:rsid w:val="005645A0"/>
    <w:rsid w:val="00565F1E"/>
    <w:rsid w:val="005676AA"/>
    <w:rsid w:val="00584131"/>
    <w:rsid w:val="00586A35"/>
    <w:rsid w:val="0059197C"/>
    <w:rsid w:val="005A05CF"/>
    <w:rsid w:val="005A7CDE"/>
    <w:rsid w:val="005B21DE"/>
    <w:rsid w:val="005B30BE"/>
    <w:rsid w:val="005C1843"/>
    <w:rsid w:val="005C39A0"/>
    <w:rsid w:val="005C4358"/>
    <w:rsid w:val="005C7404"/>
    <w:rsid w:val="005D0F4E"/>
    <w:rsid w:val="005E0856"/>
    <w:rsid w:val="005E2F58"/>
    <w:rsid w:val="005F254D"/>
    <w:rsid w:val="00613058"/>
    <w:rsid w:val="00613266"/>
    <w:rsid w:val="00622A3A"/>
    <w:rsid w:val="00625505"/>
    <w:rsid w:val="0064019E"/>
    <w:rsid w:val="00644FD7"/>
    <w:rsid w:val="00652B69"/>
    <w:rsid w:val="006538D5"/>
    <w:rsid w:val="00655074"/>
    <w:rsid w:val="006557FC"/>
    <w:rsid w:val="00667B7B"/>
    <w:rsid w:val="00673262"/>
    <w:rsid w:val="00673895"/>
    <w:rsid w:val="00683E3A"/>
    <w:rsid w:val="00686425"/>
    <w:rsid w:val="00686CB4"/>
    <w:rsid w:val="00693FA0"/>
    <w:rsid w:val="006B7B4E"/>
    <w:rsid w:val="006D245E"/>
    <w:rsid w:val="006F114D"/>
    <w:rsid w:val="006F5F3C"/>
    <w:rsid w:val="006F7509"/>
    <w:rsid w:val="007019C5"/>
    <w:rsid w:val="0071112C"/>
    <w:rsid w:val="007116E5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D1F24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432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245D"/>
    <w:rsid w:val="00905B2F"/>
    <w:rsid w:val="00907C60"/>
    <w:rsid w:val="00910DE9"/>
    <w:rsid w:val="00913176"/>
    <w:rsid w:val="00916899"/>
    <w:rsid w:val="0092549D"/>
    <w:rsid w:val="00931958"/>
    <w:rsid w:val="009337B2"/>
    <w:rsid w:val="009402ED"/>
    <w:rsid w:val="00947EE1"/>
    <w:rsid w:val="009507AF"/>
    <w:rsid w:val="00960BDD"/>
    <w:rsid w:val="00963C65"/>
    <w:rsid w:val="009706C8"/>
    <w:rsid w:val="0097481D"/>
    <w:rsid w:val="00975599"/>
    <w:rsid w:val="0098289F"/>
    <w:rsid w:val="0099697A"/>
    <w:rsid w:val="009B63BC"/>
    <w:rsid w:val="009B7131"/>
    <w:rsid w:val="009B75F2"/>
    <w:rsid w:val="009C7998"/>
    <w:rsid w:val="009D3A60"/>
    <w:rsid w:val="009E5F93"/>
    <w:rsid w:val="009F5D08"/>
    <w:rsid w:val="00A03098"/>
    <w:rsid w:val="00A30C0F"/>
    <w:rsid w:val="00A36B72"/>
    <w:rsid w:val="00A43870"/>
    <w:rsid w:val="00A66636"/>
    <w:rsid w:val="00A70700"/>
    <w:rsid w:val="00A72AAE"/>
    <w:rsid w:val="00A83413"/>
    <w:rsid w:val="00AA3EEB"/>
    <w:rsid w:val="00AA698E"/>
    <w:rsid w:val="00AB1F7F"/>
    <w:rsid w:val="00AB253E"/>
    <w:rsid w:val="00AB2D08"/>
    <w:rsid w:val="00AC2104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0CFA"/>
    <w:rsid w:val="00B34A30"/>
    <w:rsid w:val="00B42C71"/>
    <w:rsid w:val="00B45438"/>
    <w:rsid w:val="00B5440A"/>
    <w:rsid w:val="00B5525A"/>
    <w:rsid w:val="00B67073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41611"/>
    <w:rsid w:val="00C50AF3"/>
    <w:rsid w:val="00C51538"/>
    <w:rsid w:val="00C527ED"/>
    <w:rsid w:val="00C54035"/>
    <w:rsid w:val="00C56677"/>
    <w:rsid w:val="00C639F2"/>
    <w:rsid w:val="00C67A77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079"/>
    <w:rsid w:val="00E72947"/>
    <w:rsid w:val="00E74DC7"/>
    <w:rsid w:val="00E871AE"/>
    <w:rsid w:val="00E90A3A"/>
    <w:rsid w:val="00E91BE9"/>
    <w:rsid w:val="00E941EB"/>
    <w:rsid w:val="00E96BC2"/>
    <w:rsid w:val="00EA2281"/>
    <w:rsid w:val="00EB2C1D"/>
    <w:rsid w:val="00EB5497"/>
    <w:rsid w:val="00EB6973"/>
    <w:rsid w:val="00EC18F4"/>
    <w:rsid w:val="00EC3FA0"/>
    <w:rsid w:val="00ED33B0"/>
    <w:rsid w:val="00ED51CE"/>
    <w:rsid w:val="00ED7334"/>
    <w:rsid w:val="00ED7DDE"/>
    <w:rsid w:val="00EF6EC1"/>
    <w:rsid w:val="00F019A9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0591"/>
    <w:rsid w:val="00F546D9"/>
    <w:rsid w:val="00F570A9"/>
    <w:rsid w:val="00F63219"/>
    <w:rsid w:val="00F63682"/>
    <w:rsid w:val="00F70096"/>
    <w:rsid w:val="00F70E37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D37A4"/>
  <w15:docId w15:val="{C7D544EB-8EC8-4F7F-BBF6-76265B8B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customStyle="1" w:styleId="10">
    <w:name w:val="Заголовок 1 Знак"/>
    <w:link w:val="1"/>
    <w:rsid w:val="002B6C4B"/>
    <w:rPr>
      <w:rFonts w:ascii="Arial Armenian" w:hAnsi="Arial Armenian"/>
      <w:sz w:val="28"/>
    </w:rPr>
  </w:style>
  <w:style w:type="paragraph" w:styleId="af4">
    <w:name w:val="No Spacing"/>
    <w:uiPriority w:val="1"/>
    <w:qFormat/>
    <w:rsid w:val="002B6C4B"/>
    <w:rPr>
      <w:rFonts w:ascii="Calibri" w:hAnsi="Calibri"/>
      <w:sz w:val="22"/>
      <w:szCs w:val="22"/>
      <w:lang w:val="en-US" w:eastAsia="en-US" w:bidi="ar-SA"/>
    </w:rPr>
  </w:style>
  <w:style w:type="character" w:customStyle="1" w:styleId="21">
    <w:name w:val="Основной текст с отступом 2 Знак"/>
    <w:link w:val="20"/>
    <w:rsid w:val="00B30CFA"/>
    <w:rPr>
      <w:rFonts w:ascii="Arial LatArm" w:hAnsi="Arial LatArm"/>
      <w:sz w:val="24"/>
    </w:rPr>
  </w:style>
  <w:style w:type="paragraph" w:customStyle="1" w:styleId="TableParagraph">
    <w:name w:val="Table Paragraph"/>
    <w:basedOn w:val="a"/>
    <w:uiPriority w:val="1"/>
    <w:qFormat/>
    <w:rsid w:val="00F50591"/>
    <w:pPr>
      <w:widowControl w:val="0"/>
      <w:autoSpaceDE w:val="0"/>
      <w:autoSpaceDN w:val="0"/>
    </w:pPr>
    <w:rPr>
      <w:rFonts w:ascii="Sylfaen" w:eastAsia="Sylfaen" w:hAnsi="Sylfaen" w:cs="Sylfae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Armen</cp:lastModifiedBy>
  <cp:revision>5</cp:revision>
  <cp:lastPrinted>2012-06-13T06:43:00Z</cp:lastPrinted>
  <dcterms:created xsi:type="dcterms:W3CDTF">2024-06-07T10:47:00Z</dcterms:created>
  <dcterms:modified xsi:type="dcterms:W3CDTF">2024-06-07T13:39:00Z</dcterms:modified>
</cp:coreProperties>
</file>